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60" w:rsidRPr="004A399B" w:rsidRDefault="004A399B" w:rsidP="004A399B">
      <w:pPr>
        <w:ind w:firstLine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97860">
        <w:rPr>
          <w:rFonts w:asciiTheme="majorBidi" w:hAnsiTheme="majorBidi" w:cstheme="majorBidi"/>
          <w:b/>
          <w:bCs/>
          <w:sz w:val="32"/>
          <w:szCs w:val="32"/>
        </w:rPr>
        <w:t>Policy: Ethical Leadership</w:t>
      </w:r>
    </w:p>
    <w:p w:rsidR="00A97860" w:rsidRPr="00C95D18" w:rsidRDefault="00C95D18" w:rsidP="00A97860">
      <w:pPr>
        <w:rPr>
          <w:b/>
          <w:bCs/>
          <w:sz w:val="28"/>
          <w:szCs w:val="28"/>
        </w:rPr>
      </w:pPr>
      <w:r w:rsidRPr="00C95D18">
        <w:rPr>
          <w:b/>
          <w:bCs/>
          <w:sz w:val="28"/>
          <w:szCs w:val="28"/>
        </w:rPr>
        <w:t>Introduction:</w:t>
      </w:r>
    </w:p>
    <w:p w:rsidR="00A97860" w:rsidRDefault="00366677" w:rsidP="00C95D18">
      <w:r>
        <w:t xml:space="preserve">     </w:t>
      </w:r>
      <w:r w:rsidR="00C95D18">
        <w:t>E</w:t>
      </w:r>
      <w:r w:rsidR="00A97860">
        <w:t>thical leadership is exemplified by the adherence of</w:t>
      </w:r>
      <w:r w:rsidR="00C95D18">
        <w:t xml:space="preserve"> Principal</w:t>
      </w:r>
      <w:r w:rsidR="00A97860">
        <w:t>, Boards of Trustees and Operators as well as Owners to the moral principles</w:t>
      </w:r>
      <w:r w:rsidR="00C95D18">
        <w:t xml:space="preserve"> </w:t>
      </w:r>
      <w:r w:rsidR="00A97860">
        <w:t>and culture and heritage of the UAE, the core principles of education, and</w:t>
      </w:r>
      <w:r>
        <w:t xml:space="preserve"> the MOE</w:t>
      </w:r>
      <w:r w:rsidR="00A97860">
        <w:t>’s</w:t>
      </w:r>
      <w:r w:rsidR="00C95D18">
        <w:t xml:space="preserve"> </w:t>
      </w:r>
      <w:r w:rsidR="00A97860">
        <w:t xml:space="preserve">Professional Code of Ethics. In order to achieve this goal and to ensure that </w:t>
      </w:r>
      <w:r w:rsidR="00C95D18">
        <w:t xml:space="preserve">Elite </w:t>
      </w:r>
      <w:r w:rsidR="00C55B1F">
        <w:t>APS engenders</w:t>
      </w:r>
      <w:r w:rsidR="00A97860">
        <w:t xml:space="preserve"> solid and positive educational values, relations based</w:t>
      </w:r>
      <w:r w:rsidR="00C95D18">
        <w:t xml:space="preserve"> </w:t>
      </w:r>
      <w:r w:rsidR="00A97860">
        <w:t>on integrity, trust and mutual respect.</w:t>
      </w:r>
    </w:p>
    <w:p w:rsidR="00C55B1F" w:rsidRDefault="00C55B1F" w:rsidP="00C55B1F">
      <w:pPr>
        <w:rPr>
          <w:i/>
          <w:iCs/>
        </w:rPr>
      </w:pPr>
      <w:r w:rsidRPr="00C55B1F">
        <w:rPr>
          <w:b/>
          <w:bCs/>
          <w:i/>
          <w:iCs/>
        </w:rPr>
        <w:t>Principal’s Program Features:</w:t>
      </w:r>
      <w:r w:rsidRPr="00C55B1F">
        <w:rPr>
          <w:i/>
          <w:iCs/>
        </w:rPr>
        <w:t xml:space="preserve"> </w:t>
      </w:r>
    </w:p>
    <w:p w:rsidR="008276FC" w:rsidRPr="008276FC" w:rsidRDefault="008276FC" w:rsidP="008276FC">
      <w:pPr>
        <w:rPr>
          <w:b/>
          <w:bCs/>
          <w:i/>
          <w:iCs/>
        </w:rPr>
      </w:pPr>
      <w:r w:rsidRPr="008276FC">
        <w:rPr>
          <w:b/>
          <w:bCs/>
          <w:i/>
          <w:iCs/>
        </w:rPr>
        <w:t>The program aims to address the need to:</w:t>
      </w:r>
    </w:p>
    <w:p w:rsidR="00A97860" w:rsidRDefault="00C55B1F" w:rsidP="00C55B1F">
      <w:r>
        <w:t>-</w:t>
      </w:r>
      <w:r w:rsidR="00A97860">
        <w:t xml:space="preserve"> To ensure that </w:t>
      </w:r>
      <w:r>
        <w:t>Elite ASP</w:t>
      </w:r>
      <w:r w:rsidR="00A97860">
        <w:t xml:space="preserve"> leaders adopt and apply the highest ethical standards</w:t>
      </w:r>
      <w:r>
        <w:t xml:space="preserve"> at all times, at </w:t>
      </w:r>
      <w:r w:rsidR="00A97860">
        <w:t>all levels and in all aspects of their professional roles, and lead</w:t>
      </w:r>
      <w:r>
        <w:t xml:space="preserve"> </w:t>
      </w:r>
      <w:r w:rsidR="00A97860">
        <w:t>by example in this regard.</w:t>
      </w:r>
    </w:p>
    <w:p w:rsidR="00A97860" w:rsidRDefault="00C55B1F" w:rsidP="00C55B1F">
      <w:r>
        <w:t xml:space="preserve">- </w:t>
      </w:r>
      <w:r w:rsidR="00A97860">
        <w:t xml:space="preserve">To make sure that </w:t>
      </w:r>
      <w:r>
        <w:t>Elite ASP</w:t>
      </w:r>
      <w:r w:rsidR="00A97860">
        <w:t xml:space="preserve"> leaders deliver the most beneficial outcomes for their</w:t>
      </w:r>
      <w:r>
        <w:t xml:space="preserve"> </w:t>
      </w:r>
      <w:r w:rsidR="00A97860">
        <w:t>Schools and students rather than obtaining personal gains through improper</w:t>
      </w:r>
      <w:r>
        <w:t xml:space="preserve"> </w:t>
      </w:r>
      <w:r w:rsidR="00A97860">
        <w:t>use of position and abuse of power.</w:t>
      </w:r>
    </w:p>
    <w:p w:rsidR="00A97860" w:rsidRDefault="00C55B1F" w:rsidP="00C55B1F">
      <w:r>
        <w:t>-</w:t>
      </w:r>
      <w:r w:rsidR="00A97860">
        <w:t>To ensure that relationships in Schools are based on integrity, trust and mutual</w:t>
      </w:r>
      <w:r>
        <w:t xml:space="preserve"> </w:t>
      </w:r>
      <w:r w:rsidR="00A97860">
        <w:t>respect.</w:t>
      </w:r>
    </w:p>
    <w:p w:rsidR="00A97860" w:rsidRPr="00C55B1F" w:rsidRDefault="00A97860" w:rsidP="00A97860">
      <w:pPr>
        <w:rPr>
          <w:b/>
          <w:bCs/>
        </w:rPr>
      </w:pPr>
      <w:r w:rsidRPr="00C55B1F">
        <w:rPr>
          <w:b/>
          <w:bCs/>
        </w:rPr>
        <w:t>POLICY:</w:t>
      </w:r>
    </w:p>
    <w:p w:rsidR="008276FC" w:rsidRDefault="00366677" w:rsidP="00366677">
      <w:r>
        <w:t xml:space="preserve">    </w:t>
      </w:r>
      <w:r w:rsidR="00A97860">
        <w:t>School Leaders (including Principals, Boards of Truste</w:t>
      </w:r>
      <w:r w:rsidR="00C55B1F">
        <w:t xml:space="preserve">es, Operators as well as Owners) </w:t>
      </w:r>
      <w:r w:rsidR="00A97860">
        <w:t>adopt ethical principles in all their actions and implement the core values of</w:t>
      </w:r>
      <w:r w:rsidR="00C55B1F">
        <w:t xml:space="preserve"> </w:t>
      </w:r>
      <w:r w:rsidR="00A97860">
        <w:t xml:space="preserve">education and the </w:t>
      </w:r>
      <w:r>
        <w:t>MOE</w:t>
      </w:r>
      <w:r w:rsidR="00A97860">
        <w:t>’s Professional Code of Ethics. They</w:t>
      </w:r>
      <w:r w:rsidR="00C55B1F">
        <w:t xml:space="preserve"> </w:t>
      </w:r>
      <w:r w:rsidR="00A97860">
        <w:t>act at all times and at all levels with integrity, honesty and transparency. School</w:t>
      </w:r>
      <w:r w:rsidR="00C55B1F">
        <w:t xml:space="preserve"> </w:t>
      </w:r>
      <w:r w:rsidR="00A97860">
        <w:t>Principals demonstrate excellent leadership skills through professional practices</w:t>
      </w:r>
      <w:r w:rsidR="00C55B1F">
        <w:t xml:space="preserve"> </w:t>
      </w:r>
      <w:r w:rsidR="00A97860">
        <w:t>and ethical values that are based on respecting the UAE’s culture and heritage. School</w:t>
      </w:r>
      <w:r w:rsidR="00C55B1F">
        <w:t xml:space="preserve"> </w:t>
      </w:r>
      <w:r w:rsidR="00A97860">
        <w:t>leaders and its Owners must not be conflicted between their business interests and the</w:t>
      </w:r>
      <w:r w:rsidR="00C55B1F">
        <w:t xml:space="preserve"> </w:t>
      </w:r>
      <w:r w:rsidR="00A97860">
        <w:t>quality of education provided.</w:t>
      </w:r>
      <w:r w:rsidR="008276FC">
        <w:t xml:space="preserve"> </w:t>
      </w:r>
      <w:r w:rsidR="00A97860">
        <w:t>Teachers are leaders in the classrooms positively promote good ethics and values.</w:t>
      </w:r>
      <w:r w:rsidR="008276FC">
        <w:t xml:space="preserve"> </w:t>
      </w:r>
      <w:r w:rsidR="008276FC" w:rsidRPr="008276FC">
        <w:t xml:space="preserve">Elite ASP </w:t>
      </w:r>
      <w:r w:rsidR="00A97860">
        <w:t>School leaders must create a healthy environment and must promote the Professional</w:t>
      </w:r>
      <w:r w:rsidR="008276FC">
        <w:t xml:space="preserve"> </w:t>
      </w:r>
      <w:r w:rsidR="00A97860">
        <w:t>Code of Ethics through fairness, respect, equality and trust, and through standing firmly</w:t>
      </w:r>
      <w:r w:rsidR="008276FC">
        <w:t xml:space="preserve"> </w:t>
      </w:r>
      <w:r w:rsidR="00A97860">
        <w:t xml:space="preserve">against oppression, discrimination, racism, prejudice and </w:t>
      </w:r>
      <w:r w:rsidR="008276FC">
        <w:t>favoritism</w:t>
      </w:r>
      <w:r w:rsidR="00A97860">
        <w:t xml:space="preserve"> among staff,</w:t>
      </w:r>
      <w:r w:rsidR="008276FC">
        <w:t xml:space="preserve"> </w:t>
      </w:r>
      <w:r w:rsidR="00A97860">
        <w:t>between staff and students or among students. School leaders must put in place a system</w:t>
      </w:r>
      <w:r w:rsidR="008276FC">
        <w:t xml:space="preserve"> </w:t>
      </w:r>
      <w:r w:rsidR="00A97860">
        <w:t xml:space="preserve">to deal with oppression, discrimination, racism, abuse or any other improper </w:t>
      </w:r>
      <w:r w:rsidR="008276FC">
        <w:t>behavior</w:t>
      </w:r>
      <w:r w:rsidR="00A97860">
        <w:t>,</w:t>
      </w:r>
      <w:r w:rsidR="008276FC">
        <w:t xml:space="preserve"> Which</w:t>
      </w:r>
      <w:r w:rsidR="00A97860">
        <w:t xml:space="preserve"> includes dealing with job applicants and Parents/Guardians wishing to </w:t>
      </w:r>
      <w:r w:rsidR="008276FC">
        <w:t>enroll</w:t>
      </w:r>
      <w:r w:rsidR="00A97860">
        <w:t xml:space="preserve"> their</w:t>
      </w:r>
      <w:r w:rsidR="008276FC">
        <w:t xml:space="preserve"> </w:t>
      </w:r>
      <w:r w:rsidR="00A97860">
        <w:t xml:space="preserve">children at the </w:t>
      </w:r>
      <w:r w:rsidR="008276FC">
        <w:t>School. For</w:t>
      </w:r>
      <w:r w:rsidR="00A97860">
        <w:t xml:space="preserve"> example, the leader shall ensure that all appointments or promotions of staff are</w:t>
      </w:r>
      <w:r w:rsidR="008276FC">
        <w:t xml:space="preserve"> </w:t>
      </w:r>
      <w:r w:rsidR="00A97860">
        <w:t>done objectively without the influence of personal preferences, and based on the most</w:t>
      </w:r>
      <w:r w:rsidR="008276FC">
        <w:t xml:space="preserve"> </w:t>
      </w:r>
      <w:r w:rsidR="00A97860">
        <w:t>suitable characteristics and personal skills that match the position’s requirements. School</w:t>
      </w:r>
      <w:r w:rsidR="008276FC">
        <w:t xml:space="preserve"> </w:t>
      </w:r>
      <w:r w:rsidR="00A97860">
        <w:t xml:space="preserve">Leaders must </w:t>
      </w:r>
      <w:r w:rsidR="008276FC">
        <w:t>consider individual rights</w:t>
      </w:r>
      <w:r w:rsidR="00A97860">
        <w:t xml:space="preserve"> as much as possible during the decision</w:t>
      </w:r>
      <w:r w:rsidR="008276FC">
        <w:t xml:space="preserve"> </w:t>
      </w:r>
      <w:r w:rsidR="00A97860">
        <w:t>making processes and the exercise of authority.</w:t>
      </w:r>
    </w:p>
    <w:p w:rsidR="00A97860" w:rsidRDefault="00A97860" w:rsidP="00243C65">
      <w:r>
        <w:t>School leaders consider, as much as possible, the participation of members of the School community in its decision-making</w:t>
      </w:r>
      <w:r w:rsidR="008276FC">
        <w:t xml:space="preserve"> </w:t>
      </w:r>
      <w:r>
        <w:t>processes, discussion of ideas and exercise of authority.</w:t>
      </w:r>
    </w:p>
    <w:p w:rsidR="00366677" w:rsidRDefault="00366677" w:rsidP="00243C65"/>
    <w:p w:rsidR="00A97860" w:rsidRPr="008276FC" w:rsidRDefault="00A97860" w:rsidP="00A97860">
      <w:pPr>
        <w:rPr>
          <w:b/>
          <w:bCs/>
        </w:rPr>
      </w:pPr>
      <w:r w:rsidRPr="008276FC">
        <w:rPr>
          <w:b/>
          <w:bCs/>
        </w:rPr>
        <w:lastRenderedPageBreak/>
        <w:t>ROLES AND RESPONSIBILITIES:</w:t>
      </w:r>
    </w:p>
    <w:p w:rsidR="00A97860" w:rsidRDefault="00A97860" w:rsidP="008276FC">
      <w:r>
        <w:t xml:space="preserve">School’s </w:t>
      </w:r>
      <w:r w:rsidR="008276FC">
        <w:t>Principal</w:t>
      </w:r>
      <w:r>
        <w:t xml:space="preserve"> and Board of Trustees will:</w:t>
      </w:r>
    </w:p>
    <w:p w:rsidR="00A97860" w:rsidRDefault="00A97860" w:rsidP="00A97860">
      <w:r>
        <w:t>- Review the procedures necessary to bring their leadership fully in line with this</w:t>
      </w:r>
    </w:p>
    <w:p w:rsidR="00A97860" w:rsidRDefault="00A97860" w:rsidP="00A97860">
      <w:r>
        <w:t>policy.</w:t>
      </w:r>
    </w:p>
    <w:p w:rsidR="00A97860" w:rsidRDefault="00A97860" w:rsidP="00A97860">
      <w:r>
        <w:t>- Provide training and development to School leaders and potential leaders to meet</w:t>
      </w:r>
    </w:p>
    <w:p w:rsidR="008276FC" w:rsidRDefault="00A97860" w:rsidP="008276FC">
      <w:r>
        <w:t>the exp</w:t>
      </w:r>
      <w:r w:rsidR="008276FC">
        <w:t>ectations stated in this policy.</w:t>
      </w:r>
    </w:p>
    <w:p w:rsidR="00A97860" w:rsidRDefault="00A97860" w:rsidP="00A97860">
      <w:r>
        <w:t>- Share a copy of the Professional Code of Ethics with all Educators, as written</w:t>
      </w:r>
    </w:p>
    <w:p w:rsidR="00A97860" w:rsidRDefault="00A97860" w:rsidP="00A97860">
      <w:r>
        <w:t>guidelines that will act as a reference and support in all day-to-day actions and</w:t>
      </w:r>
    </w:p>
    <w:p w:rsidR="00A97860" w:rsidRDefault="008276FC" w:rsidP="00A97860">
      <w:r>
        <w:t>Decision-making</w:t>
      </w:r>
      <w:r w:rsidR="00A97860">
        <w:t xml:space="preserve"> processes.</w:t>
      </w:r>
    </w:p>
    <w:p w:rsidR="00A97860" w:rsidRDefault="00A97860" w:rsidP="00A97860">
      <w:r>
        <w:t>- Ensure a consistent practice of ethical principles in the School and taking action</w:t>
      </w:r>
    </w:p>
    <w:p w:rsidR="00A97860" w:rsidRDefault="00A97860" w:rsidP="00A97860">
      <w:proofErr w:type="gramStart"/>
      <w:r>
        <w:t>when</w:t>
      </w:r>
      <w:proofErr w:type="gramEnd"/>
      <w:r>
        <w:t xml:space="preserve"> staff fail to adhere to such principles during the performance of their duties.</w:t>
      </w:r>
    </w:p>
    <w:p w:rsidR="00A97860" w:rsidRDefault="00A97860" w:rsidP="00A97860">
      <w:r>
        <w:t>- Build ethical leadership capacity of potential leaders consistent with this policy.</w:t>
      </w:r>
    </w:p>
    <w:p w:rsidR="00A97860" w:rsidRDefault="00A97860" w:rsidP="00A97860">
      <w:r>
        <w:t>- Carry out self-evaluation and gathering evidence about how others judge their</w:t>
      </w:r>
    </w:p>
    <w:p w:rsidR="00A97860" w:rsidRDefault="00A97860" w:rsidP="00A97860">
      <w:proofErr w:type="gramStart"/>
      <w:r>
        <w:t>leadership</w:t>
      </w:r>
      <w:proofErr w:type="gramEnd"/>
      <w:r>
        <w:t>, for example through offering those in their teams the opportunity to</w:t>
      </w:r>
    </w:p>
    <w:p w:rsidR="00A97860" w:rsidRDefault="00A97860" w:rsidP="008276FC">
      <w:proofErr w:type="gramStart"/>
      <w:r>
        <w:t>participate</w:t>
      </w:r>
      <w:proofErr w:type="gramEnd"/>
      <w:r>
        <w:t xml:space="preserve"> in feedback to assess their leadership.</w:t>
      </w:r>
    </w:p>
    <w:p w:rsidR="00A97860" w:rsidRDefault="00A97860" w:rsidP="00A97860">
      <w:r>
        <w:t>- Put in place audits mechanisms to ensure that Schools are free of unethical</w:t>
      </w:r>
    </w:p>
    <w:p w:rsidR="00A97860" w:rsidRDefault="00A97860" w:rsidP="00A97860">
      <w:proofErr w:type="gramStart"/>
      <w:r>
        <w:t>practices</w:t>
      </w:r>
      <w:proofErr w:type="gramEnd"/>
      <w:r>
        <w:t>.</w:t>
      </w:r>
      <w:bookmarkStart w:id="0" w:name="_GoBack"/>
      <w:bookmarkEnd w:id="0"/>
    </w:p>
    <w:sectPr w:rsidR="00A97860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8A7" w:rsidRDefault="004868A7" w:rsidP="00A97860">
      <w:pPr>
        <w:spacing w:after="0" w:line="240" w:lineRule="auto"/>
      </w:pPr>
      <w:r>
        <w:separator/>
      </w:r>
    </w:p>
  </w:endnote>
  <w:endnote w:type="continuationSeparator" w:id="0">
    <w:p w:rsidR="004868A7" w:rsidRDefault="004868A7" w:rsidP="00A9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8A7" w:rsidRDefault="004868A7" w:rsidP="00A97860">
      <w:pPr>
        <w:spacing w:after="0" w:line="240" w:lineRule="auto"/>
      </w:pPr>
      <w:r>
        <w:separator/>
      </w:r>
    </w:p>
  </w:footnote>
  <w:footnote w:type="continuationSeparator" w:id="0">
    <w:p w:rsidR="004868A7" w:rsidRDefault="004868A7" w:rsidP="00A9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60" w:rsidRPr="00A97860" w:rsidRDefault="00A97860" w:rsidP="004A399B">
    <w:pPr>
      <w:tabs>
        <w:tab w:val="center" w:pos="4680"/>
      </w:tabs>
      <w:spacing w:before="100" w:beforeAutospacing="1" w:after="100" w:afterAutospacing="1" w:line="240" w:lineRule="auto"/>
      <w:outlineLvl w:val="1"/>
      <w:rPr>
        <w:rFonts w:ascii="Times New Roman" w:eastAsia="Times New Roman" w:hAnsi="Times New Roman" w:cs="Times New Roman"/>
        <w:b/>
        <w:bCs/>
        <w:sz w:val="36"/>
        <w:szCs w:val="36"/>
      </w:rPr>
    </w:pPr>
    <w:r w:rsidRPr="00A97860">
      <w:rPr>
        <w:rFonts w:ascii="Calibri" w:eastAsia="Times New Roman" w:hAnsi="Calibri" w:cs="Times New Roman"/>
        <w:noProof/>
        <w:color w:val="000000"/>
      </w:rPr>
      <w:drawing>
        <wp:anchor distT="0" distB="0" distL="114300" distR="114300" simplePos="0" relativeHeight="251659264" behindDoc="0" locked="0" layoutInCell="1" allowOverlap="1" wp14:anchorId="4C41A30F" wp14:editId="0D19651F">
          <wp:simplePos x="0" y="0"/>
          <wp:positionH relativeFrom="column">
            <wp:posOffset>-488315</wp:posOffset>
          </wp:positionH>
          <wp:positionV relativeFrom="paragraph">
            <wp:posOffset>-359373</wp:posOffset>
          </wp:positionV>
          <wp:extent cx="851647" cy="735105"/>
          <wp:effectExtent l="0" t="0" r="5715" b="8255"/>
          <wp:wrapNone/>
          <wp:docPr id="2" name="Picture 2" descr="LOGO-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LOGO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647" cy="7351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7860">
      <w:rPr>
        <w:rFonts w:ascii="Times New Roman" w:eastAsia="Times New Roman" w:hAnsi="Times New Roman" w:cs="Times New Roman"/>
        <w:b/>
        <w:bCs/>
        <w:sz w:val="40"/>
        <w:szCs w:val="40"/>
      </w:rPr>
      <w:tab/>
    </w:r>
    <w:r w:rsidRPr="00A97860">
      <w:rPr>
        <w:rFonts w:ascii="Times New Roman" w:eastAsia="Times New Roman" w:hAnsi="Times New Roman" w:cs="Times New Roman"/>
        <w:b/>
        <w:bCs/>
        <w:sz w:val="36"/>
        <w:szCs w:val="36"/>
      </w:rPr>
      <w:t xml:space="preserve">The Elite American Private School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60"/>
    <w:rsid w:val="00073458"/>
    <w:rsid w:val="0009680F"/>
    <w:rsid w:val="000F6AE3"/>
    <w:rsid w:val="00243C65"/>
    <w:rsid w:val="00366677"/>
    <w:rsid w:val="004868A7"/>
    <w:rsid w:val="004A399B"/>
    <w:rsid w:val="007A7C2F"/>
    <w:rsid w:val="007F13EA"/>
    <w:rsid w:val="008276FC"/>
    <w:rsid w:val="008A35AA"/>
    <w:rsid w:val="00A07DC8"/>
    <w:rsid w:val="00A97860"/>
    <w:rsid w:val="00C55B1F"/>
    <w:rsid w:val="00C95D18"/>
    <w:rsid w:val="00F5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8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860"/>
  </w:style>
  <w:style w:type="paragraph" w:styleId="Footer">
    <w:name w:val="footer"/>
    <w:basedOn w:val="Normal"/>
    <w:link w:val="FooterChar"/>
    <w:uiPriority w:val="99"/>
    <w:unhideWhenUsed/>
    <w:rsid w:val="00A978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8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860"/>
  </w:style>
  <w:style w:type="paragraph" w:styleId="Footer">
    <w:name w:val="footer"/>
    <w:basedOn w:val="Normal"/>
    <w:link w:val="FooterChar"/>
    <w:uiPriority w:val="99"/>
    <w:unhideWhenUsed/>
    <w:rsid w:val="00A978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Elhosiny</dc:creator>
  <cp:keywords/>
  <dc:description/>
  <cp:lastModifiedBy>Riham</cp:lastModifiedBy>
  <cp:revision>7</cp:revision>
  <dcterms:created xsi:type="dcterms:W3CDTF">2019-01-16T18:30:00Z</dcterms:created>
  <dcterms:modified xsi:type="dcterms:W3CDTF">2019-03-11T06:27:00Z</dcterms:modified>
</cp:coreProperties>
</file>